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1F7" w:rsidRDefault="00C611F7" w:rsidP="00C611F7">
      <w:pPr>
        <w:ind w:left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Обзор обращений за </w:t>
      </w:r>
      <w:r>
        <w:rPr>
          <w:rFonts w:ascii="Times New Roman" w:hAnsi="Times New Roman"/>
          <w:b/>
          <w:bCs/>
          <w:sz w:val="28"/>
          <w:szCs w:val="28"/>
        </w:rPr>
        <w:t>четвертый</w:t>
      </w:r>
      <w:r w:rsidRPr="00D02055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квартал </w:t>
      </w:r>
      <w:r w:rsidRPr="00D02055">
        <w:rPr>
          <w:rFonts w:ascii="Times New Roman" w:hAnsi="Times New Roman"/>
          <w:b/>
          <w:bCs/>
          <w:sz w:val="28"/>
          <w:szCs w:val="28"/>
        </w:rPr>
        <w:t xml:space="preserve">2020 </w:t>
      </w:r>
      <w:r>
        <w:rPr>
          <w:rFonts w:ascii="Times New Roman" w:hAnsi="Times New Roman"/>
          <w:b/>
          <w:bCs/>
          <w:sz w:val="28"/>
          <w:szCs w:val="28"/>
        </w:rPr>
        <w:t>года</w:t>
      </w:r>
    </w:p>
    <w:p w:rsidR="00C611F7" w:rsidRDefault="00C611F7" w:rsidP="00C611F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1FB">
        <w:rPr>
          <w:rFonts w:ascii="Times New Roman" w:hAnsi="Times New Roman" w:cs="Times New Roman"/>
          <w:bCs/>
          <w:sz w:val="28"/>
          <w:szCs w:val="28"/>
        </w:rPr>
        <w:t xml:space="preserve">За </w:t>
      </w:r>
      <w:r>
        <w:rPr>
          <w:rFonts w:ascii="Times New Roman" w:hAnsi="Times New Roman" w:cs="Times New Roman"/>
          <w:bCs/>
          <w:sz w:val="28"/>
          <w:szCs w:val="28"/>
        </w:rPr>
        <w:t>четвертый</w:t>
      </w:r>
      <w:r>
        <w:rPr>
          <w:rFonts w:ascii="Times New Roman" w:hAnsi="Times New Roman" w:cs="Times New Roman"/>
          <w:bCs/>
          <w:sz w:val="28"/>
          <w:szCs w:val="28"/>
        </w:rPr>
        <w:t xml:space="preserve"> квартал </w:t>
      </w:r>
      <w:r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D02055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E21FB">
        <w:rPr>
          <w:rFonts w:ascii="Times New Roman" w:hAnsi="Times New Roman" w:cs="Times New Roman"/>
          <w:bCs/>
          <w:sz w:val="28"/>
          <w:szCs w:val="28"/>
        </w:rPr>
        <w:t>год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AA1396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министерство лесного хозяйства и пожарной безопасности области </w:t>
      </w:r>
      <w:r w:rsidRPr="00AA1396">
        <w:rPr>
          <w:rFonts w:ascii="Times New Roman" w:hAnsi="Times New Roman" w:cs="Times New Roman"/>
          <w:sz w:val="28"/>
          <w:szCs w:val="28"/>
        </w:rPr>
        <w:t xml:space="preserve">на рассмотрение поступило </w:t>
      </w:r>
      <w:r>
        <w:rPr>
          <w:rFonts w:ascii="Times New Roman" w:hAnsi="Times New Roman" w:cs="Times New Roman"/>
          <w:sz w:val="28"/>
          <w:szCs w:val="28"/>
        </w:rPr>
        <w:t xml:space="preserve">15 </w:t>
      </w:r>
      <w:r w:rsidRPr="00C8196E">
        <w:rPr>
          <w:rFonts w:ascii="Times New Roman" w:hAnsi="Times New Roman" w:cs="Times New Roman"/>
          <w:i/>
          <w:sz w:val="28"/>
          <w:szCs w:val="28"/>
        </w:rPr>
        <w:t>(всего)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E21FB">
        <w:rPr>
          <w:rFonts w:ascii="Times New Roman" w:hAnsi="Times New Roman" w:cs="Times New Roman"/>
          <w:bCs/>
          <w:sz w:val="28"/>
          <w:szCs w:val="28"/>
        </w:rPr>
        <w:t xml:space="preserve">обращений </w:t>
      </w:r>
      <w:r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Pr="006E21FB">
        <w:rPr>
          <w:rFonts w:ascii="Times New Roman" w:hAnsi="Times New Roman" w:cs="Times New Roman"/>
          <w:bCs/>
          <w:sz w:val="28"/>
          <w:szCs w:val="28"/>
        </w:rPr>
        <w:t xml:space="preserve">граждан </w:t>
      </w:r>
      <w:r>
        <w:rPr>
          <w:rFonts w:ascii="Times New Roman" w:hAnsi="Times New Roman" w:cs="Times New Roman"/>
          <w:bCs/>
          <w:sz w:val="28"/>
          <w:szCs w:val="28"/>
        </w:rPr>
        <w:t>(физических лиц)</w:t>
      </w:r>
      <w:bookmarkStart w:id="0" w:name="_GoBack"/>
      <w:bookmarkEnd w:id="0"/>
      <w:r w:rsidRPr="00AA1396">
        <w:rPr>
          <w:rFonts w:ascii="Times New Roman" w:hAnsi="Times New Roman" w:cs="Times New Roman"/>
          <w:sz w:val="28"/>
          <w:szCs w:val="28"/>
        </w:rPr>
        <w:t>.</w:t>
      </w:r>
    </w:p>
    <w:p w:rsidR="00C611F7" w:rsidRDefault="00C611F7" w:rsidP="00C611F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1418"/>
        <w:gridCol w:w="3685"/>
        <w:gridCol w:w="7797"/>
      </w:tblGrid>
      <w:tr w:rsidR="00C611F7" w:rsidTr="00C611F7">
        <w:tc>
          <w:tcPr>
            <w:tcW w:w="2268" w:type="dxa"/>
            <w:vAlign w:val="center"/>
          </w:tcPr>
          <w:p w:rsidR="00C611F7" w:rsidRDefault="00C611F7" w:rsidP="002C562F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От кого поступило </w:t>
            </w:r>
          </w:p>
          <w:p w:rsidR="00C611F7" w:rsidRDefault="00C611F7" w:rsidP="002C562F">
            <w:pPr>
              <w:pStyle w:val="a3"/>
              <w:jc w:val="center"/>
              <w:rPr>
                <w:rFonts w:ascii="Times New Roman" w:hAnsi="Times New Roman"/>
                <w:i/>
                <w:sz w:val="14"/>
                <w:szCs w:val="14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i/>
                <w:sz w:val="14"/>
                <w:szCs w:val="14"/>
              </w:rPr>
              <w:t xml:space="preserve">граждане, юр. лица, обществ. объединения, гос. органы, </w:t>
            </w:r>
          </w:p>
          <w:p w:rsidR="00C611F7" w:rsidRDefault="00C611F7" w:rsidP="002C562F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14"/>
                <w:szCs w:val="14"/>
              </w:rPr>
              <w:t>органы МСУ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</w:tc>
        <w:tc>
          <w:tcPr>
            <w:tcW w:w="1418" w:type="dxa"/>
            <w:vAlign w:val="center"/>
          </w:tcPr>
          <w:p w:rsidR="00C611F7" w:rsidRDefault="00C611F7" w:rsidP="002C562F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Количество обращений</w:t>
            </w:r>
          </w:p>
          <w:p w:rsidR="00C611F7" w:rsidRDefault="00C611F7" w:rsidP="002C562F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:rsidR="00C611F7" w:rsidRDefault="00C611F7" w:rsidP="002C562F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 чем</w:t>
            </w:r>
          </w:p>
          <w:p w:rsidR="00C611F7" w:rsidRDefault="00C611F7" w:rsidP="002C562F">
            <w:pPr>
              <w:pStyle w:val="a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(основной вопрос)</w:t>
            </w:r>
          </w:p>
        </w:tc>
        <w:tc>
          <w:tcPr>
            <w:tcW w:w="7797" w:type="dxa"/>
            <w:vAlign w:val="center"/>
          </w:tcPr>
          <w:p w:rsidR="00C611F7" w:rsidRDefault="00C611F7" w:rsidP="002C562F">
            <w:pPr>
              <w:tabs>
                <w:tab w:val="left" w:pos="15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Результата рассмотрения</w:t>
            </w:r>
          </w:p>
          <w:p w:rsidR="00C611F7" w:rsidRDefault="00C611F7" w:rsidP="002C562F">
            <w:pPr>
              <w:tabs>
                <w:tab w:val="left" w:pos="1578"/>
              </w:tabs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(краткий ответ)</w:t>
            </w:r>
          </w:p>
        </w:tc>
      </w:tr>
      <w:tr w:rsidR="00C611F7" w:rsidRPr="009F258B" w:rsidTr="00C611F7">
        <w:trPr>
          <w:trHeight w:val="839"/>
        </w:trPr>
        <w:tc>
          <w:tcPr>
            <w:tcW w:w="2268" w:type="dxa"/>
            <w:vAlign w:val="center"/>
          </w:tcPr>
          <w:p w:rsidR="00C611F7" w:rsidRPr="00956F21" w:rsidRDefault="00C611F7" w:rsidP="002C562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гражданин</w:t>
            </w:r>
          </w:p>
        </w:tc>
        <w:tc>
          <w:tcPr>
            <w:tcW w:w="1418" w:type="dxa"/>
            <w:vAlign w:val="center"/>
          </w:tcPr>
          <w:p w:rsidR="00C611F7" w:rsidRPr="00956F21" w:rsidRDefault="00C611F7" w:rsidP="002C562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vAlign w:val="center"/>
          </w:tcPr>
          <w:p w:rsidR="00C611F7" w:rsidRPr="00956F21" w:rsidRDefault="00C611F7" w:rsidP="002C562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факте незаконной вырубки на территории памятника природы регионального значения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Верненский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сосновый бор»</w:t>
            </w:r>
          </w:p>
        </w:tc>
        <w:tc>
          <w:tcPr>
            <w:tcW w:w="7797" w:type="dxa"/>
            <w:vAlign w:val="center"/>
          </w:tcPr>
          <w:p w:rsidR="00C611F7" w:rsidRDefault="00C611F7" w:rsidP="002C56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 натурный осмотр места незаконной вырубки, материалы проверки перенаправлены в УФСБ России по Амурской области</w:t>
            </w:r>
          </w:p>
          <w:p w:rsidR="00C611F7" w:rsidRPr="009F258B" w:rsidRDefault="00C611F7" w:rsidP="002C56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направлена заявителю.</w:t>
            </w:r>
          </w:p>
        </w:tc>
      </w:tr>
      <w:tr w:rsidR="00C611F7" w:rsidRPr="009F258B" w:rsidTr="00C611F7">
        <w:trPr>
          <w:trHeight w:val="839"/>
        </w:trPr>
        <w:tc>
          <w:tcPr>
            <w:tcW w:w="2268" w:type="dxa"/>
          </w:tcPr>
          <w:p w:rsidR="00C611F7" w:rsidRDefault="00C611F7" w:rsidP="002C56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11F7" w:rsidRDefault="00C611F7" w:rsidP="002C562F">
            <w:pPr>
              <w:jc w:val="center"/>
            </w:pPr>
            <w:r w:rsidRPr="007116EF">
              <w:rPr>
                <w:rFonts w:ascii="Times New Roman" w:hAnsi="Times New Roman"/>
                <w:sz w:val="24"/>
                <w:szCs w:val="24"/>
              </w:rPr>
              <w:t>гражданин</w:t>
            </w:r>
          </w:p>
        </w:tc>
        <w:tc>
          <w:tcPr>
            <w:tcW w:w="1418" w:type="dxa"/>
            <w:vAlign w:val="center"/>
          </w:tcPr>
          <w:p w:rsidR="00C611F7" w:rsidRPr="00956F21" w:rsidRDefault="00C611F7" w:rsidP="002C562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vAlign w:val="center"/>
          </w:tcPr>
          <w:p w:rsidR="00C611F7" w:rsidRDefault="00C611F7" w:rsidP="002C562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C25154">
              <w:rPr>
                <w:rFonts w:ascii="Times New Roman" w:hAnsi="Times New Roman"/>
                <w:sz w:val="24"/>
                <w:szCs w:val="24"/>
              </w:rPr>
              <w:t>нарушениях законодательства в сфере лесопользования</w:t>
            </w:r>
          </w:p>
        </w:tc>
        <w:tc>
          <w:tcPr>
            <w:tcW w:w="7797" w:type="dxa"/>
            <w:vAlign w:val="center"/>
          </w:tcPr>
          <w:p w:rsidR="00C611F7" w:rsidRDefault="00C611F7" w:rsidP="002C56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Данный вопрос рассмотрен, выявлены нарушения лесного законодательства, приняты меры. Результат проверки направлен заявителю.</w:t>
            </w:r>
          </w:p>
        </w:tc>
      </w:tr>
      <w:tr w:rsidR="00C611F7" w:rsidRPr="009F258B" w:rsidTr="00C611F7">
        <w:trPr>
          <w:trHeight w:val="839"/>
        </w:trPr>
        <w:tc>
          <w:tcPr>
            <w:tcW w:w="2268" w:type="dxa"/>
          </w:tcPr>
          <w:p w:rsidR="00C611F7" w:rsidRDefault="00C611F7" w:rsidP="002C56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11F7" w:rsidRDefault="00C611F7" w:rsidP="002C562F">
            <w:pPr>
              <w:jc w:val="center"/>
            </w:pPr>
            <w:r w:rsidRPr="007116EF">
              <w:rPr>
                <w:rFonts w:ascii="Times New Roman" w:hAnsi="Times New Roman"/>
                <w:sz w:val="24"/>
                <w:szCs w:val="24"/>
              </w:rPr>
              <w:t>гражданин</w:t>
            </w:r>
          </w:p>
        </w:tc>
        <w:tc>
          <w:tcPr>
            <w:tcW w:w="1418" w:type="dxa"/>
            <w:vAlign w:val="center"/>
          </w:tcPr>
          <w:p w:rsidR="00C611F7" w:rsidRDefault="00C611F7" w:rsidP="002C562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vAlign w:val="center"/>
          </w:tcPr>
          <w:p w:rsidR="00C611F7" w:rsidRDefault="00C611F7" w:rsidP="002C562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незаконно расположенных пилорамах</w:t>
            </w:r>
          </w:p>
        </w:tc>
        <w:tc>
          <w:tcPr>
            <w:tcW w:w="7797" w:type="dxa"/>
            <w:vAlign w:val="center"/>
          </w:tcPr>
          <w:p w:rsidR="00C611F7" w:rsidRDefault="00C611F7" w:rsidP="002C56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Данный вопрос рассмотрен.</w:t>
            </w:r>
            <w:r w:rsidRPr="000256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0256D1">
              <w:rPr>
                <w:rFonts w:ascii="Times New Roman" w:hAnsi="Times New Roman"/>
                <w:sz w:val="24"/>
                <w:szCs w:val="24"/>
              </w:rPr>
              <w:t>арушения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не выявлены</w:t>
            </w:r>
            <w:r w:rsidRPr="000256D1">
              <w:rPr>
                <w:rFonts w:ascii="Times New Roman" w:hAnsi="Times New Roman"/>
                <w:sz w:val="24"/>
                <w:szCs w:val="24"/>
              </w:rPr>
              <w:t xml:space="preserve"> Результат проверки направлен заявителю.</w:t>
            </w:r>
          </w:p>
        </w:tc>
      </w:tr>
      <w:tr w:rsidR="00C611F7" w:rsidRPr="00C611F7" w:rsidTr="00C611F7">
        <w:trPr>
          <w:trHeight w:val="839"/>
        </w:trPr>
        <w:tc>
          <w:tcPr>
            <w:tcW w:w="2268" w:type="dxa"/>
            <w:vAlign w:val="center"/>
          </w:tcPr>
          <w:p w:rsidR="00C611F7" w:rsidRPr="00C611F7" w:rsidRDefault="00C611F7" w:rsidP="002C562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1F7">
              <w:rPr>
                <w:rFonts w:ascii="Times New Roman" w:hAnsi="Times New Roman"/>
                <w:sz w:val="24"/>
                <w:szCs w:val="24"/>
              </w:rPr>
              <w:t>гражданин</w:t>
            </w:r>
          </w:p>
        </w:tc>
        <w:tc>
          <w:tcPr>
            <w:tcW w:w="1418" w:type="dxa"/>
            <w:vAlign w:val="center"/>
          </w:tcPr>
          <w:p w:rsidR="00C611F7" w:rsidRPr="00C611F7" w:rsidRDefault="00C611F7" w:rsidP="002C562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1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vAlign w:val="center"/>
          </w:tcPr>
          <w:p w:rsidR="00C611F7" w:rsidRPr="00C611F7" w:rsidRDefault="00C611F7" w:rsidP="002C562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1F7">
              <w:rPr>
                <w:rFonts w:ascii="Times New Roman" w:hAnsi="Times New Roman"/>
                <w:sz w:val="24"/>
                <w:szCs w:val="24"/>
              </w:rPr>
              <w:t>Обращения граждан были по Шимановскому району, о невозможности заготовки древесины через реку Зея и с просьбой о переносе деляны в другое место.</w:t>
            </w:r>
          </w:p>
        </w:tc>
        <w:tc>
          <w:tcPr>
            <w:tcW w:w="7797" w:type="dxa"/>
            <w:vAlign w:val="center"/>
          </w:tcPr>
          <w:p w:rsidR="00C611F7" w:rsidRPr="00C611F7" w:rsidRDefault="00C611F7" w:rsidP="002C562F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1F7">
              <w:rPr>
                <w:rFonts w:ascii="Times New Roman" w:hAnsi="Times New Roman"/>
                <w:sz w:val="24"/>
                <w:szCs w:val="24"/>
              </w:rPr>
              <w:t>В связи с истощением запасов спелых и перестойных лесных насаждений, в соответствии со ст. 1 Лесного кодекса РФ на территории  Шимановского лесничества отводы лесосек для удовлетворения собственных нужд граждан в 2020 году производятся с правой стороны реки Зея.</w:t>
            </w:r>
          </w:p>
          <w:p w:rsidR="00C611F7" w:rsidRPr="00C611F7" w:rsidRDefault="00C611F7" w:rsidP="002C562F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1F7">
              <w:rPr>
                <w:rFonts w:ascii="Times New Roman" w:hAnsi="Times New Roman"/>
                <w:sz w:val="24"/>
                <w:szCs w:val="24"/>
              </w:rPr>
              <w:t xml:space="preserve">В связи с чем   произвести   отвод   лесосек  с  левой стороны </w:t>
            </w:r>
            <w:proofErr w:type="spellStart"/>
            <w:r w:rsidRPr="00C611F7">
              <w:rPr>
                <w:rFonts w:ascii="Times New Roman" w:hAnsi="Times New Roman"/>
                <w:sz w:val="24"/>
                <w:szCs w:val="24"/>
              </w:rPr>
              <w:t>р.Зея</w:t>
            </w:r>
            <w:proofErr w:type="spellEnd"/>
            <w:r w:rsidRPr="00C611F7">
              <w:rPr>
                <w:rFonts w:ascii="Times New Roman" w:hAnsi="Times New Roman"/>
                <w:sz w:val="24"/>
                <w:szCs w:val="24"/>
              </w:rPr>
              <w:t xml:space="preserve"> не предоставляется  возможным. Министерство    предложило     рассмотреть    возможность     заключения договоров  купли-продажи   лесных   насаждений   для   собственных   нужд   на  территории   ГКУ  АО  «</w:t>
            </w:r>
            <w:proofErr w:type="spellStart"/>
            <w:r w:rsidRPr="00C611F7">
              <w:rPr>
                <w:rFonts w:ascii="Times New Roman" w:hAnsi="Times New Roman"/>
                <w:sz w:val="24"/>
                <w:szCs w:val="24"/>
              </w:rPr>
              <w:t>Белогорское</w:t>
            </w:r>
            <w:proofErr w:type="spellEnd"/>
            <w:r w:rsidRPr="00C611F7">
              <w:rPr>
                <w:rFonts w:ascii="Times New Roman" w:hAnsi="Times New Roman"/>
                <w:sz w:val="24"/>
                <w:szCs w:val="24"/>
              </w:rPr>
              <w:t xml:space="preserve">  лесничество»   в транспортно – доступной зоне. </w:t>
            </w:r>
          </w:p>
          <w:p w:rsidR="00C611F7" w:rsidRPr="00C611F7" w:rsidRDefault="00C611F7" w:rsidP="002C562F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1F7">
              <w:rPr>
                <w:rFonts w:ascii="Times New Roman" w:hAnsi="Times New Roman"/>
                <w:sz w:val="24"/>
                <w:szCs w:val="24"/>
              </w:rPr>
              <w:t>Информация направлена заявителям.</w:t>
            </w:r>
          </w:p>
        </w:tc>
      </w:tr>
      <w:tr w:rsidR="00C611F7" w:rsidRPr="00C611F7" w:rsidTr="00C611F7">
        <w:trPr>
          <w:trHeight w:val="839"/>
        </w:trPr>
        <w:tc>
          <w:tcPr>
            <w:tcW w:w="2268" w:type="dxa"/>
          </w:tcPr>
          <w:p w:rsidR="00C611F7" w:rsidRPr="00C611F7" w:rsidRDefault="00C611F7" w:rsidP="002C56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11F7" w:rsidRPr="00C611F7" w:rsidRDefault="00C611F7" w:rsidP="002C562F">
            <w:pPr>
              <w:jc w:val="center"/>
              <w:rPr>
                <w:sz w:val="24"/>
                <w:szCs w:val="24"/>
              </w:rPr>
            </w:pPr>
            <w:r w:rsidRPr="00C611F7">
              <w:rPr>
                <w:rFonts w:ascii="Times New Roman" w:hAnsi="Times New Roman"/>
                <w:sz w:val="24"/>
                <w:szCs w:val="24"/>
              </w:rPr>
              <w:t>гражданин</w:t>
            </w:r>
          </w:p>
        </w:tc>
        <w:tc>
          <w:tcPr>
            <w:tcW w:w="1418" w:type="dxa"/>
            <w:vAlign w:val="center"/>
          </w:tcPr>
          <w:p w:rsidR="00C611F7" w:rsidRPr="00C611F7" w:rsidRDefault="00C611F7" w:rsidP="002C562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1F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vAlign w:val="center"/>
          </w:tcPr>
          <w:p w:rsidR="00C611F7" w:rsidRPr="00C611F7" w:rsidRDefault="00C611F7" w:rsidP="002C562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1F7">
              <w:rPr>
                <w:rFonts w:ascii="Times New Roman" w:hAnsi="Times New Roman"/>
                <w:sz w:val="24"/>
                <w:szCs w:val="24"/>
              </w:rPr>
              <w:t>Обеспечение населения деловой  и дровяной древесиной для собственных нужд</w:t>
            </w:r>
          </w:p>
        </w:tc>
        <w:tc>
          <w:tcPr>
            <w:tcW w:w="7797" w:type="dxa"/>
            <w:vAlign w:val="center"/>
          </w:tcPr>
          <w:p w:rsidR="00C611F7" w:rsidRPr="00C611F7" w:rsidRDefault="00C611F7" w:rsidP="002C56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1F7">
              <w:rPr>
                <w:rFonts w:ascii="Times New Roman" w:hAnsi="Times New Roman"/>
                <w:sz w:val="24"/>
                <w:szCs w:val="24"/>
              </w:rPr>
              <w:t>Даны разъяснения по областному закону Закона Амурской области от 11.03.2010 317-ОЗ «О порядке и нормативах заготовки гражданами древесины для собственных нужд». Информация направлена заявителям.</w:t>
            </w:r>
          </w:p>
        </w:tc>
      </w:tr>
      <w:tr w:rsidR="00C611F7" w:rsidRPr="00C611F7" w:rsidTr="00C611F7">
        <w:trPr>
          <w:trHeight w:val="839"/>
        </w:trPr>
        <w:tc>
          <w:tcPr>
            <w:tcW w:w="2268" w:type="dxa"/>
          </w:tcPr>
          <w:p w:rsidR="00C611F7" w:rsidRPr="00C611F7" w:rsidRDefault="00C611F7" w:rsidP="002C56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11F7" w:rsidRPr="00C611F7" w:rsidRDefault="00C611F7" w:rsidP="002C562F">
            <w:pPr>
              <w:jc w:val="center"/>
              <w:rPr>
                <w:sz w:val="24"/>
                <w:szCs w:val="24"/>
              </w:rPr>
            </w:pPr>
            <w:r w:rsidRPr="00C611F7">
              <w:rPr>
                <w:rFonts w:ascii="Times New Roman" w:hAnsi="Times New Roman"/>
                <w:sz w:val="24"/>
                <w:szCs w:val="24"/>
              </w:rPr>
              <w:t>гражданин</w:t>
            </w:r>
          </w:p>
        </w:tc>
        <w:tc>
          <w:tcPr>
            <w:tcW w:w="1418" w:type="dxa"/>
            <w:vAlign w:val="center"/>
          </w:tcPr>
          <w:p w:rsidR="00C611F7" w:rsidRPr="00C611F7" w:rsidRDefault="00C611F7" w:rsidP="002C562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1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vAlign w:val="center"/>
          </w:tcPr>
          <w:p w:rsidR="00C611F7" w:rsidRPr="00C611F7" w:rsidRDefault="00C611F7" w:rsidP="002C562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1F7">
              <w:rPr>
                <w:rFonts w:ascii="Times New Roman" w:hAnsi="Times New Roman"/>
                <w:sz w:val="24"/>
                <w:szCs w:val="24"/>
              </w:rPr>
              <w:t>О невозможности подать заявление на заключение договора купли – продажи лесных насаждений в Урушинское лесничество</w:t>
            </w:r>
          </w:p>
        </w:tc>
        <w:tc>
          <w:tcPr>
            <w:tcW w:w="7797" w:type="dxa"/>
            <w:vAlign w:val="center"/>
          </w:tcPr>
          <w:p w:rsidR="00C611F7" w:rsidRPr="00C611F7" w:rsidRDefault="00C611F7" w:rsidP="002C56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1F7">
              <w:rPr>
                <w:rFonts w:ascii="Times New Roman" w:hAnsi="Times New Roman"/>
                <w:sz w:val="24"/>
                <w:szCs w:val="24"/>
              </w:rPr>
              <w:t>Подготовлена информация. Проведена служебная проверка. Информация направлена заявителю.</w:t>
            </w:r>
          </w:p>
        </w:tc>
      </w:tr>
      <w:tr w:rsidR="00C611F7" w:rsidRPr="00C611F7" w:rsidTr="00C611F7">
        <w:trPr>
          <w:trHeight w:val="839"/>
        </w:trPr>
        <w:tc>
          <w:tcPr>
            <w:tcW w:w="2268" w:type="dxa"/>
            <w:vAlign w:val="center"/>
          </w:tcPr>
          <w:p w:rsidR="00C611F7" w:rsidRPr="00956F21" w:rsidRDefault="00C611F7" w:rsidP="002C562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гражданин</w:t>
            </w:r>
          </w:p>
        </w:tc>
        <w:tc>
          <w:tcPr>
            <w:tcW w:w="1418" w:type="dxa"/>
            <w:vAlign w:val="center"/>
          </w:tcPr>
          <w:p w:rsidR="00C611F7" w:rsidRPr="00956F21" w:rsidRDefault="00C611F7" w:rsidP="002C562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vAlign w:val="center"/>
          </w:tcPr>
          <w:p w:rsidR="00C611F7" w:rsidRPr="00956F21" w:rsidRDefault="00C611F7" w:rsidP="002C562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отсутствию рейсов в Октябрьский район</w:t>
            </w:r>
          </w:p>
        </w:tc>
        <w:tc>
          <w:tcPr>
            <w:tcW w:w="7797" w:type="dxa"/>
            <w:vAlign w:val="center"/>
          </w:tcPr>
          <w:p w:rsidR="00C611F7" w:rsidRPr="009F258B" w:rsidRDefault="00C611F7" w:rsidP="002C56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рассмотрен, результаты рассмотрения направлены заявителю (с первого января 2021 года авиасообщение по данному направлению продолжится в соответствии с  утвержденным расписанием один раз в неделю).</w:t>
            </w:r>
          </w:p>
        </w:tc>
      </w:tr>
    </w:tbl>
    <w:p w:rsidR="00FE35DD" w:rsidRDefault="00FE35DD"/>
    <w:sectPr w:rsidR="00FE35DD" w:rsidSect="00C611F7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1F7"/>
    <w:rsid w:val="00C611F7"/>
    <w:rsid w:val="00FE3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1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11F7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1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11F7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Les-201</dc:creator>
  <cp:lastModifiedBy>Les-201</cp:lastModifiedBy>
  <cp:revision>1</cp:revision>
  <dcterms:created xsi:type="dcterms:W3CDTF">2021-01-12T23:49:00Z</dcterms:created>
  <dcterms:modified xsi:type="dcterms:W3CDTF">2021-01-12T23:52:00Z</dcterms:modified>
</cp:coreProperties>
</file>