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22" w:rsidRDefault="00165322" w:rsidP="00165322">
      <w:pPr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Обзор обращений за первый квартал </w:t>
      </w:r>
      <w:r w:rsidRPr="00D02055">
        <w:rPr>
          <w:rFonts w:ascii="Times New Roman" w:hAnsi="Times New Roman"/>
          <w:b/>
          <w:bCs/>
          <w:sz w:val="28"/>
          <w:szCs w:val="28"/>
        </w:rPr>
        <w:t>202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года</w:t>
      </w:r>
    </w:p>
    <w:p w:rsidR="00165322" w:rsidRDefault="00165322" w:rsidP="001653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первый квартал 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02055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A139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лесного хозяйства и пожарной безопасности области </w:t>
      </w:r>
      <w:r w:rsidRPr="00AA1396">
        <w:rPr>
          <w:rFonts w:ascii="Times New Roman" w:hAnsi="Times New Roman" w:cs="Times New Roman"/>
          <w:sz w:val="28"/>
          <w:szCs w:val="28"/>
        </w:rPr>
        <w:t xml:space="preserve">на рассмотрение поступило </w:t>
      </w: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C8196E">
        <w:rPr>
          <w:rFonts w:ascii="Times New Roman" w:hAnsi="Times New Roman" w:cs="Times New Roman"/>
          <w:i/>
          <w:sz w:val="28"/>
          <w:szCs w:val="28"/>
        </w:rPr>
        <w:t>(всего)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bCs/>
          <w:sz w:val="28"/>
          <w:szCs w:val="28"/>
        </w:rPr>
        <w:t>(физических лиц)</w:t>
      </w:r>
      <w:r w:rsidRPr="00AA1396">
        <w:rPr>
          <w:rFonts w:ascii="Times New Roman" w:hAnsi="Times New Roman" w:cs="Times New Roman"/>
          <w:sz w:val="28"/>
          <w:szCs w:val="28"/>
        </w:rPr>
        <w:t>.</w:t>
      </w:r>
    </w:p>
    <w:p w:rsidR="00165322" w:rsidRDefault="00165322" w:rsidP="001653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418"/>
        <w:gridCol w:w="3685"/>
        <w:gridCol w:w="7797"/>
      </w:tblGrid>
      <w:tr w:rsidR="00165322" w:rsidTr="00EE3CA2">
        <w:tc>
          <w:tcPr>
            <w:tcW w:w="2268" w:type="dxa"/>
            <w:vAlign w:val="center"/>
          </w:tcPr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граждане, юр. лица, обществ. объединения, гос. органы, </w:t>
            </w:r>
          </w:p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органы МСУ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обращений</w:t>
            </w:r>
          </w:p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чем</w:t>
            </w:r>
          </w:p>
          <w:p w:rsidR="00165322" w:rsidRDefault="00165322" w:rsidP="00EE3CA2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(основной вопрос)</w:t>
            </w:r>
          </w:p>
        </w:tc>
        <w:tc>
          <w:tcPr>
            <w:tcW w:w="7797" w:type="dxa"/>
            <w:vAlign w:val="center"/>
          </w:tcPr>
          <w:p w:rsidR="00165322" w:rsidRDefault="00165322" w:rsidP="00EE3CA2">
            <w:pPr>
              <w:tabs>
                <w:tab w:val="left" w:pos="15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Результата рассмотрения</w:t>
            </w:r>
          </w:p>
          <w:p w:rsidR="00165322" w:rsidRDefault="00165322" w:rsidP="00EE3CA2">
            <w:pPr>
              <w:tabs>
                <w:tab w:val="left" w:pos="1578"/>
              </w:tabs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(краткий ответ)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5322">
              <w:rPr>
                <w:rFonts w:ascii="Times New Roman" w:hAnsi="Times New Roman" w:cs="Times New Roman"/>
                <w:bCs/>
              </w:rPr>
              <w:t>Разъяснить вопрос ценообразования билетов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EE3C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 xml:space="preserve">Дано обоснование стоимости тарифа на услуги по перевозке пассажиров и багажа воздушным транспортом на местных авиалиниях в районы, приравненные к районам Крайнего Севера. </w:t>
            </w:r>
          </w:p>
        </w:tc>
      </w:tr>
      <w:tr w:rsidR="00165322" w:rsidRPr="009F258B" w:rsidTr="00165322">
        <w:trPr>
          <w:trHeight w:val="848"/>
        </w:trPr>
        <w:tc>
          <w:tcPr>
            <w:tcW w:w="2268" w:type="dxa"/>
            <w:vAlign w:val="center"/>
          </w:tcPr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165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22">
              <w:rPr>
                <w:rFonts w:ascii="Times New Roman" w:hAnsi="Times New Roman" w:cs="Times New Roman"/>
                <w:bCs/>
              </w:rPr>
              <w:t>Обращение гражданина по вопросу сжигания мусора ГАУ АО «Свободненский лесхоз»</w:t>
            </w:r>
          </w:p>
        </w:tc>
        <w:tc>
          <w:tcPr>
            <w:tcW w:w="7797" w:type="dxa"/>
            <w:vAlign w:val="center"/>
          </w:tcPr>
          <w:p w:rsidR="00165322" w:rsidRPr="00165322" w:rsidRDefault="00F806A0" w:rsidP="00F806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результатам выезда, изложенные в обращении факты, не нашли своего подтверждения</w:t>
            </w:r>
            <w:bookmarkStart w:id="0" w:name="_GoBack"/>
            <w:bookmarkEnd w:id="0"/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5322">
              <w:rPr>
                <w:rFonts w:ascii="Times New Roman" w:hAnsi="Times New Roman" w:cs="Times New Roman"/>
                <w:bCs/>
              </w:rPr>
              <w:t>Обращение по мерам поддержки ЛПК</w:t>
            </w:r>
          </w:p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vAlign w:val="center"/>
          </w:tcPr>
          <w:p w:rsidR="00165322" w:rsidRPr="00165322" w:rsidRDefault="00165322" w:rsidP="00EE3C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 xml:space="preserve">Учитывая интересы амурских лесопромышленников, министерством были направлены в адрес </w:t>
            </w:r>
            <w:proofErr w:type="spellStart"/>
            <w:r w:rsidRPr="00165322">
              <w:rPr>
                <w:rFonts w:ascii="Times New Roman" w:hAnsi="Times New Roman"/>
              </w:rPr>
              <w:t>Минвостокразвития</w:t>
            </w:r>
            <w:proofErr w:type="spellEnd"/>
            <w:r w:rsidRPr="00165322">
              <w:rPr>
                <w:rFonts w:ascii="Times New Roman" w:hAnsi="Times New Roman"/>
              </w:rPr>
              <w:t xml:space="preserve"> России и в адрес аппарата полномочного представителя Президента РФ в Дальневосточном федеральном округе предложения не распространять запрет экспорта необрезной древесины хвойных пород на балансовую древесину, а также предусмотреть экспорт данной древесины вне квоты.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Обращения гражданина по поводу перевода делового леса с 4 класса в 5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EE3CA2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Внесение изменений в материалы</w:t>
            </w:r>
          </w:p>
          <w:p w:rsidR="00165322" w:rsidRPr="00165322" w:rsidRDefault="00165322" w:rsidP="00EE3CA2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государственного реестра осуществляется  в соответствии приказа Министерства природных ресурсов от 11.11.2013 № 469 Информация направлена заявителям.</w:t>
            </w:r>
          </w:p>
        </w:tc>
      </w:tr>
      <w:tr w:rsidR="00165322" w:rsidRPr="009F258B" w:rsidTr="00165322">
        <w:trPr>
          <w:trHeight w:val="741"/>
        </w:trPr>
        <w:tc>
          <w:tcPr>
            <w:tcW w:w="226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О выделении леса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165322">
            <w:pPr>
              <w:pStyle w:val="a3"/>
              <w:jc w:val="both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 xml:space="preserve">Разъяснено, что для заключения договора необходимо обратиться в ГКУ Амурской области «Шимановское лесничество» по адресу: г. Шимановск, ул. Взлетная, 7, указан номер телефона. 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165322">
            <w:pPr>
              <w:pStyle w:val="a3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О выделении леса на большем расстоянии о населенных пунктах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1653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В связи с истощением запасов спелых и перестойных лесных насаждений на территории  Шимановского лесничества, в соответствии со статьей 1 Лесного кодекса РФ, отводы лесосек для удовлетворения собственных нужд граждан в 2021-2022 годах производятся с правой стороны реки Зея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</w:t>
            </w:r>
            <w:r w:rsidRPr="00165322">
              <w:rPr>
                <w:rFonts w:ascii="Times New Roman" w:hAnsi="Times New Roman"/>
              </w:rPr>
              <w:t>ридическое лицо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Об установлении границ городских лесов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EE3C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Находится на рассмотрении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ю</w:t>
            </w:r>
            <w:r w:rsidRPr="00165322">
              <w:rPr>
                <w:rFonts w:ascii="Times New Roman" w:hAnsi="Times New Roman"/>
              </w:rPr>
              <w:t>ридическое лицо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EE3CA2">
            <w:pPr>
              <w:pStyle w:val="a3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Дать определение «лесной массив»;</w:t>
            </w:r>
          </w:p>
          <w:p w:rsidR="00165322" w:rsidRPr="00165322" w:rsidRDefault="00165322" w:rsidP="0016532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165322">
              <w:rPr>
                <w:rFonts w:ascii="Times New Roman" w:hAnsi="Times New Roman"/>
              </w:rPr>
              <w:t>азъясни</w:t>
            </w:r>
            <w:r>
              <w:rPr>
                <w:rFonts w:ascii="Times New Roman" w:hAnsi="Times New Roman"/>
              </w:rPr>
              <w:t>ть</w:t>
            </w:r>
            <w:r w:rsidRPr="00165322">
              <w:rPr>
                <w:rFonts w:ascii="Times New Roman" w:hAnsi="Times New Roman"/>
              </w:rPr>
              <w:t>, какие участки ж/д путей общего и необщего пользования проходят через лесные массивы на территории Амурской области.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EE3C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Находится на рассмотрении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165322">
            <w:pPr>
              <w:pStyle w:val="a3"/>
              <w:widowControl w:val="0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165322">
            <w:pPr>
              <w:pStyle w:val="a3"/>
              <w:widowControl w:val="0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1653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65322">
              <w:rPr>
                <w:rFonts w:ascii="Times New Roman" w:hAnsi="Times New Roman" w:cs="Times New Roman"/>
                <w:bCs/>
              </w:rPr>
              <w:t>О нарушении лесного законодательства (не проведение рекультивации)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1653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Натурная проверка запланирована в бесснежный период, для объективной оценки нарушения</w:t>
            </w:r>
          </w:p>
        </w:tc>
      </w:tr>
      <w:tr w:rsidR="00165322" w:rsidRPr="009F258B" w:rsidTr="00EE3CA2">
        <w:trPr>
          <w:trHeight w:val="839"/>
        </w:trPr>
        <w:tc>
          <w:tcPr>
            <w:tcW w:w="2268" w:type="dxa"/>
            <w:vAlign w:val="center"/>
          </w:tcPr>
          <w:p w:rsidR="00165322" w:rsidRPr="00165322" w:rsidRDefault="00165322" w:rsidP="00165322">
            <w:pPr>
              <w:pStyle w:val="a3"/>
              <w:widowControl w:val="0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165322" w:rsidRPr="00165322" w:rsidRDefault="00165322" w:rsidP="00165322">
            <w:pPr>
              <w:pStyle w:val="a3"/>
              <w:widowControl w:val="0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vAlign w:val="center"/>
          </w:tcPr>
          <w:p w:rsidR="00165322" w:rsidRPr="00165322" w:rsidRDefault="00165322" w:rsidP="001653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22">
              <w:rPr>
                <w:rFonts w:ascii="Times New Roman" w:hAnsi="Times New Roman" w:cs="Times New Roman"/>
                <w:bCs/>
              </w:rPr>
              <w:t>О незаконном расположении пилорамы индивидуального предпринимателя</w:t>
            </w:r>
          </w:p>
        </w:tc>
        <w:tc>
          <w:tcPr>
            <w:tcW w:w="7797" w:type="dxa"/>
            <w:vAlign w:val="center"/>
          </w:tcPr>
          <w:p w:rsidR="00165322" w:rsidRPr="00165322" w:rsidRDefault="00165322" w:rsidP="001653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5322">
              <w:rPr>
                <w:rFonts w:ascii="Times New Roman" w:hAnsi="Times New Roman"/>
              </w:rPr>
              <w:t xml:space="preserve">Проведены межведомственные мероприятия. По результатам собственнику вынесено судебное решение о приостановлении деятельности </w:t>
            </w:r>
            <w:r w:rsidRPr="00165322">
              <w:rPr>
                <w:rFonts w:ascii="Times New Roman" w:hAnsi="Times New Roman" w:cs="Times New Roman"/>
                <w:bCs/>
              </w:rPr>
              <w:t>индивидуального предпринимателя</w:t>
            </w:r>
          </w:p>
        </w:tc>
      </w:tr>
    </w:tbl>
    <w:p w:rsidR="006E5D68" w:rsidRDefault="006E5D68"/>
    <w:sectPr w:rsidR="006E5D68" w:rsidSect="001653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22"/>
    <w:rsid w:val="00165322"/>
    <w:rsid w:val="006E5D68"/>
    <w:rsid w:val="00F8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32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32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Les-201</dc:creator>
  <cp:lastModifiedBy>Les-201</cp:lastModifiedBy>
  <cp:revision>2</cp:revision>
  <dcterms:created xsi:type="dcterms:W3CDTF">2021-04-05T00:36:00Z</dcterms:created>
  <dcterms:modified xsi:type="dcterms:W3CDTF">2021-04-05T00:36:00Z</dcterms:modified>
</cp:coreProperties>
</file>